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0EE5" w14:textId="433507F3" w:rsidR="00CC6537" w:rsidRDefault="00CC6537" w:rsidP="00B8203C">
      <w:pPr>
        <w:rPr>
          <w:b/>
          <w:bCs/>
        </w:rPr>
      </w:pPr>
      <w:r>
        <w:rPr>
          <w:b/>
          <w:bCs/>
        </w:rPr>
        <w:t xml:space="preserve">HR Benefits Coordinator </w:t>
      </w:r>
      <w:r w:rsidRPr="00CC6537">
        <w:rPr>
          <w:b/>
          <w:bCs/>
        </w:rPr>
        <w:t>(Employee Benefits and Services Coordinator)</w:t>
      </w:r>
      <w:r w:rsidR="00064D7F">
        <w:rPr>
          <w:b/>
          <w:bCs/>
        </w:rPr>
        <w:t xml:space="preserve"> – Sub Appt</w:t>
      </w:r>
    </w:p>
    <w:p w14:paraId="434D1954" w14:textId="6470713D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Job Vacancy Notice</w:t>
      </w:r>
    </w:p>
    <w:p w14:paraId="11664C61" w14:textId="77777777" w:rsidR="00B8203C" w:rsidRPr="00B8203C" w:rsidRDefault="00B8203C" w:rsidP="00B8203C">
      <w:r w:rsidRPr="00B8203C">
        <w:t>Borough of Manhattan CC</w:t>
      </w:r>
    </w:p>
    <w:p w14:paraId="61E71BB6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POSITION DETAILS</w:t>
      </w:r>
    </w:p>
    <w:p w14:paraId="3C2191E8" w14:textId="2E45D8AE" w:rsidR="00B8203C" w:rsidRPr="00B8203C" w:rsidRDefault="00B8203C" w:rsidP="00B8203C">
      <w:r w:rsidRPr="00B8203C">
        <w:t>The Borough of Manhattan Community College (BMCC) is a vibrant, pluralistic learning community committed</w:t>
      </w:r>
      <w:r>
        <w:t xml:space="preserve"> </w:t>
      </w:r>
      <w:r w:rsidRPr="00B8203C">
        <w:t>to students’ intellectual and personal growth. The College bridges the economic and educational opportunity</w:t>
      </w:r>
      <w:r>
        <w:t xml:space="preserve"> </w:t>
      </w:r>
      <w:r w:rsidRPr="00B8203C">
        <w:t>gap for students, more than half of whom are the first in their families to attend college. Working to strengthen</w:t>
      </w:r>
      <w:r>
        <w:t xml:space="preserve"> </w:t>
      </w:r>
      <w:r w:rsidRPr="00B8203C">
        <w:t>a culture of care inside and outside the classroom, we share a passion for learning with students from around</w:t>
      </w:r>
      <w:r>
        <w:t xml:space="preserve"> </w:t>
      </w:r>
      <w:r w:rsidRPr="00B8203C">
        <w:t>the world. Strategically located in downtown Manhattan</w:t>
      </w:r>
      <w:r>
        <w:t>,</w:t>
      </w:r>
      <w:r w:rsidRPr="00B8203C">
        <w:t xml:space="preserve"> the College is in close proximity to the artistic</w:t>
      </w:r>
      <w:r>
        <w:t xml:space="preserve"> </w:t>
      </w:r>
      <w:r w:rsidRPr="00B8203C">
        <w:t>communities of Tribeca and SoHo, the dynamic downtown financial district, and the center of New York City</w:t>
      </w:r>
      <w:r>
        <w:t xml:space="preserve"> </w:t>
      </w:r>
      <w:r w:rsidRPr="00B8203C">
        <w:t>government at City Hall. BMCC prides itself on the diversity of our students. We are an inclusive community</w:t>
      </w:r>
      <w:r>
        <w:t xml:space="preserve"> </w:t>
      </w:r>
      <w:r w:rsidRPr="00B8203C">
        <w:t>that promotes an atmosphere of mutual respect for each member’s ethnicity, gender, age, disability, religion,</w:t>
      </w:r>
      <w:r>
        <w:t xml:space="preserve"> </w:t>
      </w:r>
      <w:r w:rsidRPr="00B8203C">
        <w:t>political preference, sexual orientation, gender identity, and national origin, among other personal</w:t>
      </w:r>
      <w:r>
        <w:t xml:space="preserve"> </w:t>
      </w:r>
      <w:r w:rsidRPr="00B8203C">
        <w:t>characteristics. BMCC’s motto speaks to this common sense of purpose and possibility: Start Here, Go</w:t>
      </w:r>
      <w:r>
        <w:t xml:space="preserve"> </w:t>
      </w:r>
      <w:r w:rsidRPr="00B8203C">
        <w:t>Anywhere. We strive to increase degree completion, successful transfer, career achievement, and service and</w:t>
      </w:r>
      <w:r>
        <w:t xml:space="preserve"> </w:t>
      </w:r>
      <w:r w:rsidRPr="00B8203C">
        <w:t>leadership within our community, New York City, and beyond.</w:t>
      </w:r>
    </w:p>
    <w:p w14:paraId="50C336F5" w14:textId="3F8374AF" w:rsidR="00B8203C" w:rsidRDefault="00B8203C" w:rsidP="00B8203C">
      <w:r w:rsidRPr="00B8203C">
        <w:t>The Borough of Manhattan Community College seeks an HR Benefits Coordinator to assist with employee</w:t>
      </w:r>
      <w:r>
        <w:t xml:space="preserve"> </w:t>
      </w:r>
      <w:r w:rsidRPr="00B8203C">
        <w:t>benefit administration. The HR Benefits Coordinator conducts thorough research and analysis on processing</w:t>
      </w:r>
      <w:r>
        <w:t xml:space="preserve"> </w:t>
      </w:r>
      <w:r w:rsidRPr="00B8203C">
        <w:t>activities for both full-time and part-time staff. This includes areas such as health and welfare fund benefits,</w:t>
      </w:r>
      <w:r>
        <w:t xml:space="preserve"> </w:t>
      </w:r>
      <w:r w:rsidRPr="00B8203C">
        <w:t>retirement system plans, wellness programs, workers’ compensation claims, COBRA notifications, and leave</w:t>
      </w:r>
      <w:r>
        <w:t xml:space="preserve"> </w:t>
      </w:r>
      <w:r w:rsidRPr="00B8203C">
        <w:t>administration. As part of the team, they will analyze eligibility for various provisions based upon title series,</w:t>
      </w:r>
      <w:r>
        <w:t xml:space="preserve"> </w:t>
      </w:r>
      <w:r w:rsidRPr="00B8203C">
        <w:t>written policies, existing collective bargaining agreements, and established procedures and/or precedents. The</w:t>
      </w:r>
      <w:r>
        <w:t xml:space="preserve"> </w:t>
      </w:r>
      <w:r w:rsidRPr="00B8203C">
        <w:t>ideal candidate will be a capable HR representative for employees, colleagues, and internal and external</w:t>
      </w:r>
      <w:r>
        <w:t xml:space="preserve"> </w:t>
      </w:r>
      <w:r w:rsidRPr="00B8203C">
        <w:t>stakeholders</w:t>
      </w:r>
      <w:r>
        <w:t>, successfully triaging actions from start to finish</w:t>
      </w:r>
      <w:r w:rsidRPr="00B8203C">
        <w:t>, ensuring accurate and timely coordination,</w:t>
      </w:r>
      <w:r>
        <w:t xml:space="preserve"> </w:t>
      </w:r>
      <w:r w:rsidRPr="00B8203C">
        <w:t>follow-up</w:t>
      </w:r>
      <w:r>
        <w:t>,</w:t>
      </w:r>
      <w:r w:rsidRPr="00B8203C">
        <w:t xml:space="preserve"> and completion. The position reports to the </w:t>
      </w:r>
      <w:r w:rsidR="001F5D3E">
        <w:t xml:space="preserve"> ____________</w:t>
      </w:r>
      <w:r w:rsidRPr="00B8203C">
        <w:t xml:space="preserve"> or their designee.</w:t>
      </w:r>
      <w:r>
        <w:t xml:space="preserve"> </w:t>
      </w:r>
      <w:r w:rsidRPr="00B8203C">
        <w:t>In addition to the CUNY Title Overview, other key responsibilities include, but will not be limited to the following:</w:t>
      </w:r>
    </w:p>
    <w:p w14:paraId="2BABCF61" w14:textId="35D42908" w:rsidR="00B8203C" w:rsidRDefault="00CC6537" w:rsidP="00B8203C">
      <w:r w:rsidRPr="00CC6537">
        <w:rPr>
          <w:b/>
          <w:bCs/>
        </w:rPr>
        <w:t xml:space="preserve">Daily Operations </w:t>
      </w:r>
      <w:r w:rsidR="00B8203C" w:rsidRPr="00B8203C">
        <w:t xml:space="preserve"> </w:t>
      </w:r>
    </w:p>
    <w:p w14:paraId="48078163" w14:textId="47AF1881" w:rsidR="00CC6537" w:rsidRDefault="00CC6537" w:rsidP="005E67CC">
      <w:pPr>
        <w:numPr>
          <w:ilvl w:val="0"/>
          <w:numId w:val="1"/>
        </w:numPr>
        <w:spacing w:after="0" w:line="240" w:lineRule="auto"/>
      </w:pPr>
      <w:r>
        <w:t>Process Service requests for retirement plans, unions, and vendors.</w:t>
      </w:r>
    </w:p>
    <w:p w14:paraId="65C61431" w14:textId="03A46DBE" w:rsidR="003A53D8" w:rsidRDefault="00CC6537" w:rsidP="005E67CC">
      <w:pPr>
        <w:numPr>
          <w:ilvl w:val="0"/>
          <w:numId w:val="1"/>
        </w:numPr>
        <w:spacing w:after="0" w:line="240" w:lineRule="auto"/>
      </w:pPr>
      <w:r>
        <w:t>Responsible for completing and processing benefits requests</w:t>
      </w:r>
      <w:r w:rsidR="00430B21">
        <w:t>,</w:t>
      </w:r>
      <w:r>
        <w:t xml:space="preserve"> which include but are not limited to 9/11, PSLF requests</w:t>
      </w:r>
      <w:r w:rsidR="00430B21">
        <w:t xml:space="preserve">, employee benefits inquiries, </w:t>
      </w:r>
      <w:r>
        <w:t>and database compliance</w:t>
      </w:r>
      <w:r w:rsidR="002814E0">
        <w:t>.</w:t>
      </w:r>
    </w:p>
    <w:p w14:paraId="090CF7D5" w14:textId="08CAC3CC" w:rsidR="00885766" w:rsidRDefault="00885766" w:rsidP="005E67CC">
      <w:pPr>
        <w:numPr>
          <w:ilvl w:val="0"/>
          <w:numId w:val="1"/>
        </w:numPr>
        <w:spacing w:after="0" w:line="240" w:lineRule="auto"/>
      </w:pPr>
      <w:r w:rsidRPr="00CC6537">
        <w:t>Prepare reports for college administration</w:t>
      </w:r>
      <w:r>
        <w:t xml:space="preserve"> and assigned project requests.</w:t>
      </w:r>
    </w:p>
    <w:p w14:paraId="31C4A1DA" w14:textId="77777777" w:rsidR="00AD66B1" w:rsidRDefault="00AD66B1" w:rsidP="00AD66B1">
      <w:pPr>
        <w:numPr>
          <w:ilvl w:val="0"/>
          <w:numId w:val="1"/>
        </w:numPr>
        <w:spacing w:after="0" w:line="240" w:lineRule="auto"/>
      </w:pPr>
      <w:r w:rsidRPr="00CC6537">
        <w:t xml:space="preserve">Maintain accurate, confidential employee records in compliance with university policies and legal requirements. </w:t>
      </w:r>
    </w:p>
    <w:p w14:paraId="3FCEE6F5" w14:textId="77777777" w:rsidR="00853174" w:rsidRDefault="003A53D8" w:rsidP="00853174">
      <w:pPr>
        <w:numPr>
          <w:ilvl w:val="0"/>
          <w:numId w:val="1"/>
        </w:numPr>
        <w:spacing w:after="0" w:line="240" w:lineRule="auto"/>
      </w:pPr>
      <w:r w:rsidRPr="00B8203C">
        <w:t>Serves as a liaison</w:t>
      </w:r>
      <w:r w:rsidR="00441A9F">
        <w:t xml:space="preserve"> to retirement systems, welfare funds, and the </w:t>
      </w:r>
      <w:r w:rsidRPr="00B8203C">
        <w:t>University Benefits office</w:t>
      </w:r>
      <w:r w:rsidR="00441A9F">
        <w:t>.</w:t>
      </w:r>
    </w:p>
    <w:p w14:paraId="3551459D" w14:textId="1607AEF0" w:rsidR="00853174" w:rsidRDefault="00853174" w:rsidP="00853174">
      <w:pPr>
        <w:numPr>
          <w:ilvl w:val="0"/>
          <w:numId w:val="1"/>
        </w:numPr>
        <w:spacing w:after="0" w:line="240" w:lineRule="auto"/>
      </w:pPr>
      <w:r w:rsidRPr="00B8203C">
        <w:t>Maintain employee benefits filing systems.</w:t>
      </w:r>
    </w:p>
    <w:p w14:paraId="049768E6" w14:textId="7A9E6447" w:rsidR="003A53D8" w:rsidRDefault="00AD66B1" w:rsidP="005E67CC">
      <w:pPr>
        <w:numPr>
          <w:ilvl w:val="0"/>
          <w:numId w:val="1"/>
        </w:numPr>
        <w:spacing w:after="0" w:line="240" w:lineRule="auto"/>
      </w:pPr>
      <w:r>
        <w:t xml:space="preserve">Assists with </w:t>
      </w:r>
      <w:r w:rsidR="003A53D8" w:rsidRPr="00B8203C">
        <w:t>workshops</w:t>
      </w:r>
      <w:r>
        <w:t xml:space="preserve">, </w:t>
      </w:r>
      <w:r w:rsidR="002D3BFE">
        <w:t xml:space="preserve">campus </w:t>
      </w:r>
      <w:r>
        <w:t>benefit events,</w:t>
      </w:r>
      <w:r w:rsidR="003A53D8" w:rsidRPr="00B8203C">
        <w:t xml:space="preserve"> </w:t>
      </w:r>
      <w:r w:rsidR="00A22392">
        <w:t xml:space="preserve">and </w:t>
      </w:r>
      <w:r w:rsidR="003A53D8" w:rsidRPr="00B8203C">
        <w:t xml:space="preserve">new employee orientation </w:t>
      </w:r>
      <w:r w:rsidR="00A22392">
        <w:t xml:space="preserve">on </w:t>
      </w:r>
      <w:r w:rsidR="003A53D8" w:rsidRPr="00B8203C">
        <w:t>benefits matters</w:t>
      </w:r>
      <w:r w:rsidR="00441A9F">
        <w:t>.</w:t>
      </w:r>
    </w:p>
    <w:p w14:paraId="515735E9" w14:textId="4802C57B" w:rsidR="003A53D8" w:rsidRDefault="003A53D8" w:rsidP="005E67CC">
      <w:pPr>
        <w:pStyle w:val="ListParagraph"/>
        <w:numPr>
          <w:ilvl w:val="0"/>
          <w:numId w:val="1"/>
        </w:numPr>
        <w:spacing w:after="0" w:line="240" w:lineRule="auto"/>
      </w:pPr>
      <w:r>
        <w:t>P</w:t>
      </w:r>
      <w:r w:rsidRPr="00B8203C">
        <w:t>erforms related duties as assigned.</w:t>
      </w:r>
    </w:p>
    <w:p w14:paraId="169C9EC1" w14:textId="77777777" w:rsidR="005E67CC" w:rsidRPr="00B8203C" w:rsidRDefault="005E67CC" w:rsidP="005E67CC">
      <w:pPr>
        <w:pStyle w:val="ListParagraph"/>
        <w:spacing w:after="0" w:line="240" w:lineRule="auto"/>
      </w:pPr>
    </w:p>
    <w:p w14:paraId="5908FB34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lastRenderedPageBreak/>
        <w:t>QUALIFICATIONS</w:t>
      </w:r>
    </w:p>
    <w:p w14:paraId="4899ECE8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MINIMUM</w:t>
      </w:r>
    </w:p>
    <w:p w14:paraId="54225327" w14:textId="77777777" w:rsidR="00B8203C" w:rsidRPr="00B8203C" w:rsidRDefault="00B8203C" w:rsidP="00B8203C">
      <w:r w:rsidRPr="00B8203C">
        <w:t>Bachelor's Degree required.</w:t>
      </w:r>
    </w:p>
    <w:p w14:paraId="43DCD4F6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PREFERRED</w:t>
      </w:r>
    </w:p>
    <w:p w14:paraId="09E2BA63" w14:textId="77777777" w:rsidR="00B8203C" w:rsidRPr="00B8203C" w:rsidRDefault="00B8203C" w:rsidP="00B8203C">
      <w:r w:rsidRPr="00B8203C">
        <w:t>- Two (2) years of human resources experience in a large organization.</w:t>
      </w:r>
    </w:p>
    <w:p w14:paraId="5A151359" w14:textId="77777777" w:rsidR="00B8203C" w:rsidRPr="00B8203C" w:rsidRDefault="00B8203C" w:rsidP="00B8203C">
      <w:r w:rsidRPr="00B8203C">
        <w:t>- Knowledge of retirement and health insurance plans and related rules and regulations.</w:t>
      </w:r>
    </w:p>
    <w:p w14:paraId="75941DB0" w14:textId="77777777" w:rsidR="00B8203C" w:rsidRPr="00B8203C" w:rsidRDefault="00B8203C" w:rsidP="00B8203C">
      <w:r w:rsidRPr="00B8203C">
        <w:t>- Understanding of union contracts and benefits.</w:t>
      </w:r>
    </w:p>
    <w:p w14:paraId="4E43D968" w14:textId="418B3165" w:rsidR="00B8203C" w:rsidRPr="00B8203C" w:rsidRDefault="00B8203C" w:rsidP="00B8203C">
      <w:r w:rsidRPr="00B8203C">
        <w:t xml:space="preserve">- </w:t>
      </w:r>
      <w:r w:rsidR="00A55234">
        <w:t>A successful</w:t>
      </w:r>
      <w:r w:rsidRPr="00B8203C">
        <w:t xml:space="preserve"> candidate should possess excellent written and oral communication skills.</w:t>
      </w:r>
    </w:p>
    <w:p w14:paraId="1BF836FC" w14:textId="77777777" w:rsidR="00B8203C" w:rsidRPr="00B8203C" w:rsidRDefault="00B8203C" w:rsidP="00B8203C">
      <w:r w:rsidRPr="00B8203C">
        <w:t>- Experience working in an urban and diverse environment.</w:t>
      </w:r>
    </w:p>
    <w:p w14:paraId="7DFD889C" w14:textId="7456C00C" w:rsidR="00B8203C" w:rsidRPr="00B8203C" w:rsidRDefault="00B8203C" w:rsidP="00B8203C">
      <w:r w:rsidRPr="00B8203C">
        <w:t xml:space="preserve">- Computer proficiency using </w:t>
      </w:r>
      <w:r w:rsidR="00A55234">
        <w:t xml:space="preserve">HRIS </w:t>
      </w:r>
      <w:r w:rsidRPr="00B8203C">
        <w:t>based benefits and payroll systems, plus Microsoft Office</w:t>
      </w:r>
      <w:r w:rsidR="001F5D3E">
        <w:t xml:space="preserve"> </w:t>
      </w:r>
      <w:r w:rsidRPr="00B8203C">
        <w:t>applications.</w:t>
      </w:r>
    </w:p>
    <w:p w14:paraId="026EC5CE" w14:textId="77777777" w:rsidR="00B8203C" w:rsidRPr="00B8203C" w:rsidRDefault="00B8203C" w:rsidP="00B8203C">
      <w:r w:rsidRPr="00B8203C">
        <w:t>- Detail-oriented and accurate with strong analytical, evaluative, and research skills.</w:t>
      </w:r>
    </w:p>
    <w:p w14:paraId="1EFC6EFA" w14:textId="398ECD50" w:rsidR="00B8203C" w:rsidRPr="00B8203C" w:rsidRDefault="00B8203C" w:rsidP="00B8203C">
      <w:r w:rsidRPr="00B8203C">
        <w:t>- Strong organizational and follow-through skills to prioritize work, manage multiple priorities, and meet</w:t>
      </w:r>
      <w:r w:rsidR="001F5D3E">
        <w:t xml:space="preserve"> </w:t>
      </w:r>
      <w:r w:rsidRPr="00B8203C">
        <w:t>deadlines in a time-sensitive office.</w:t>
      </w:r>
    </w:p>
    <w:p w14:paraId="0348CA48" w14:textId="79893CEF" w:rsidR="00B8203C" w:rsidRPr="00B8203C" w:rsidRDefault="00B8203C" w:rsidP="00B8203C">
      <w:r w:rsidRPr="00B8203C">
        <w:t>- Strong work ethic and character with a high degree of personal integrity to work with the utmost discretion,</w:t>
      </w:r>
      <w:r w:rsidR="001F5D3E">
        <w:t xml:space="preserve"> </w:t>
      </w:r>
      <w:r w:rsidRPr="00B8203C">
        <w:t>maintain confidentiality and safeguard employee information, and handle documents with sensitivity and</w:t>
      </w:r>
      <w:r w:rsidR="001F5D3E">
        <w:t xml:space="preserve"> </w:t>
      </w:r>
      <w:r w:rsidRPr="00B8203C">
        <w:t>discretion.</w:t>
      </w:r>
    </w:p>
    <w:p w14:paraId="1A84E40E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CUNY TITLE OVERVIEW</w:t>
      </w:r>
    </w:p>
    <w:p w14:paraId="2F5B3B9F" w14:textId="2782B1E4" w:rsidR="00B8203C" w:rsidRPr="00B8203C" w:rsidRDefault="00B8203C" w:rsidP="00B8203C">
      <w:r w:rsidRPr="00B8203C">
        <w:t>Administers employee benefits programs for faculty and staff, assists in overall benefit administration, and</w:t>
      </w:r>
      <w:r w:rsidR="001F5D3E">
        <w:t xml:space="preserve"> </w:t>
      </w:r>
      <w:r w:rsidRPr="00B8203C">
        <w:t>provides employees with information regarding benefits.</w:t>
      </w:r>
    </w:p>
    <w:p w14:paraId="5A0B1E19" w14:textId="77777777" w:rsidR="00B8203C" w:rsidRPr="00B8203C" w:rsidRDefault="00B8203C" w:rsidP="00B8203C">
      <w:r w:rsidRPr="00B8203C">
        <w:t>- Counsels and assists staff on employee benefits matters</w:t>
      </w:r>
    </w:p>
    <w:p w14:paraId="70BC51AC" w14:textId="33494726" w:rsidR="00B8203C" w:rsidRPr="00B8203C" w:rsidRDefault="00B8203C" w:rsidP="00B8203C">
      <w:r w:rsidRPr="00B8203C">
        <w:rPr>
          <w:b/>
          <w:bCs/>
        </w:rPr>
        <w:t>Full/</w:t>
      </w:r>
      <w:r w:rsidR="00A55234">
        <w:rPr>
          <w:b/>
          <w:bCs/>
        </w:rPr>
        <w:t>Part-Time</w:t>
      </w:r>
      <w:r w:rsidRPr="00B8203C">
        <w:rPr>
          <w:b/>
          <w:bCs/>
        </w:rPr>
        <w:t xml:space="preserve"> </w:t>
      </w:r>
      <w:r w:rsidRPr="00B8203C">
        <w:t>Full-Time</w:t>
      </w:r>
    </w:p>
    <w:p w14:paraId="03962B99" w14:textId="77777777" w:rsidR="00B8203C" w:rsidRPr="00B8203C" w:rsidRDefault="00B8203C" w:rsidP="00B8203C">
      <w:r w:rsidRPr="00B8203C">
        <w:rPr>
          <w:b/>
          <w:bCs/>
        </w:rPr>
        <w:t xml:space="preserve">Regular/Temporary </w:t>
      </w:r>
      <w:r w:rsidRPr="00B8203C">
        <w:t>Regular</w:t>
      </w:r>
    </w:p>
    <w:p w14:paraId="5E4052A9" w14:textId="77777777" w:rsidR="00B8203C" w:rsidRPr="00B8203C" w:rsidRDefault="00B8203C" w:rsidP="00B8203C">
      <w:r w:rsidRPr="00B8203C">
        <w:t>Job Title Name: HR Benefits Coordinator</w:t>
      </w:r>
    </w:p>
    <w:p w14:paraId="64B00132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CUNY TITLE</w:t>
      </w:r>
    </w:p>
    <w:p w14:paraId="4F2AD945" w14:textId="77777777" w:rsidR="00B8203C" w:rsidRPr="00B8203C" w:rsidRDefault="00B8203C" w:rsidP="00B8203C">
      <w:r w:rsidRPr="00B8203C">
        <w:t>Assistant to HEO</w:t>
      </w:r>
    </w:p>
    <w:p w14:paraId="39DDFA71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FLSA</w:t>
      </w:r>
    </w:p>
    <w:p w14:paraId="13DD9ABE" w14:textId="77777777" w:rsidR="00B8203C" w:rsidRPr="00B8203C" w:rsidRDefault="00B8203C" w:rsidP="00B8203C">
      <w:r w:rsidRPr="00B8203C">
        <w:t>Non-exempt</w:t>
      </w:r>
    </w:p>
    <w:p w14:paraId="37862EC2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COMPENSATION AND BENEFITS</w:t>
      </w:r>
    </w:p>
    <w:p w14:paraId="31BCAA1C" w14:textId="6C65532D" w:rsidR="00B8203C" w:rsidRPr="00B8203C" w:rsidRDefault="00B8203C" w:rsidP="00B8203C">
      <w:r w:rsidRPr="00B8203C">
        <w:t>Salary range is $</w:t>
      </w:r>
      <w:r w:rsidR="00A55234" w:rsidRPr="00A55234">
        <w:t>53,334</w:t>
      </w:r>
      <w:r w:rsidRPr="00B8203C">
        <w:t xml:space="preserve">- </w:t>
      </w:r>
      <w:r w:rsidR="00A55234">
        <w:t>$</w:t>
      </w:r>
      <w:r w:rsidR="00A55234" w:rsidRPr="00A55234">
        <w:t>56,720</w:t>
      </w:r>
      <w:r w:rsidRPr="00B8203C">
        <w:t>, commensurate with qualifications, education and experience.</w:t>
      </w:r>
    </w:p>
    <w:p w14:paraId="3DCAE443" w14:textId="2AF1F647" w:rsidR="00B8203C" w:rsidRPr="00B8203C" w:rsidRDefault="00B8203C" w:rsidP="00B8203C">
      <w:r w:rsidRPr="00B8203C">
        <w:lastRenderedPageBreak/>
        <w:t>CUNY's benefits contribute significantly to total compensation, supporting health and wellness, financial wellbeing,</w:t>
      </w:r>
      <w:r w:rsidR="001F5D3E">
        <w:t xml:space="preserve"> </w:t>
      </w:r>
      <w:r w:rsidRPr="00B8203C">
        <w:t>and professional development. We offer a range of health plans, competitive retirement/pension</w:t>
      </w:r>
      <w:r w:rsidR="001F5D3E">
        <w:t xml:space="preserve"> </w:t>
      </w:r>
      <w:r w:rsidRPr="00B8203C">
        <w:t>benefits and savings plans, tuition waivers for CUNY graduate study and generous paid time off. Our staff also</w:t>
      </w:r>
      <w:r w:rsidR="001F5D3E">
        <w:t xml:space="preserve"> </w:t>
      </w:r>
      <w:r w:rsidRPr="00B8203C">
        <w:t>benefits from the extensive academic, arts, and athletic programs on our campuses and the opportunity to</w:t>
      </w:r>
      <w:r w:rsidR="001F5D3E">
        <w:t xml:space="preserve"> </w:t>
      </w:r>
      <w:r w:rsidRPr="00B8203C">
        <w:t>participate in a lively, diverse academic community in one of the greatest cities in the world.</w:t>
      </w:r>
    </w:p>
    <w:p w14:paraId="2BA3C239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HOW TO APPLY</w:t>
      </w:r>
    </w:p>
    <w:p w14:paraId="481FBFAB" w14:textId="6735C01A" w:rsidR="00B8203C" w:rsidRPr="00B8203C" w:rsidRDefault="00B8203C" w:rsidP="00B8203C">
      <w:r w:rsidRPr="00B8203C">
        <w:t>For full consideration, submit a cover letter and resume online via CUNY's web-based job system, addressing how</w:t>
      </w:r>
      <w:r w:rsidR="001F5D3E">
        <w:t xml:space="preserve"> </w:t>
      </w:r>
      <w:r w:rsidRPr="00B8203C">
        <w:t xml:space="preserve">your experience and credentials fulfill the responsibilities and qualifications outlined. </w:t>
      </w:r>
      <w:r w:rsidR="0054687A">
        <w:t>Please email your resume and cover letter to Liany Stronconi at lstronconi@bmcc.cuny.edu.</w:t>
      </w:r>
    </w:p>
    <w:p w14:paraId="3812524D" w14:textId="77777777" w:rsidR="00B8203C" w:rsidRDefault="00B8203C" w:rsidP="00B8203C">
      <w:pPr>
        <w:rPr>
          <w:b/>
          <w:bCs/>
        </w:rPr>
      </w:pPr>
      <w:r w:rsidRPr="00B8203C">
        <w:rPr>
          <w:b/>
          <w:bCs/>
        </w:rPr>
        <w:t>CLOSING DATE</w:t>
      </w:r>
    </w:p>
    <w:p w14:paraId="48A9E425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JOB SEARCH CATEGORY</w:t>
      </w:r>
    </w:p>
    <w:p w14:paraId="38A23E00" w14:textId="77777777" w:rsidR="00B8203C" w:rsidRPr="00B8203C" w:rsidRDefault="00B8203C" w:rsidP="00B8203C">
      <w:r w:rsidRPr="00B8203C">
        <w:t>CUNY Job Posting: Managerial/Professional</w:t>
      </w:r>
    </w:p>
    <w:p w14:paraId="433168AE" w14:textId="77777777" w:rsidR="00B8203C" w:rsidRPr="00B8203C" w:rsidRDefault="00B8203C" w:rsidP="00B8203C">
      <w:pPr>
        <w:rPr>
          <w:b/>
          <w:bCs/>
        </w:rPr>
      </w:pPr>
      <w:r w:rsidRPr="00B8203C">
        <w:rPr>
          <w:b/>
          <w:bCs/>
        </w:rPr>
        <w:t>EQUAL EMPLOYMENT OPPORTUNITY</w:t>
      </w:r>
    </w:p>
    <w:p w14:paraId="5989BD84" w14:textId="77777777" w:rsidR="00B8203C" w:rsidRPr="00B8203C" w:rsidRDefault="00B8203C" w:rsidP="00B8203C">
      <w:r w:rsidRPr="00B8203C">
        <w:t>CUNY encourages people with disabilities, minorities, veterans and women to apply. At CUNY, Italian</w:t>
      </w:r>
    </w:p>
    <w:p w14:paraId="143856C9" w14:textId="77777777" w:rsidR="00B8203C" w:rsidRPr="00B8203C" w:rsidRDefault="00B8203C" w:rsidP="00B8203C">
      <w:r w:rsidRPr="00B8203C">
        <w:t>Americans are also included among our protected groups. Applicants and employees will not be discriminated</w:t>
      </w:r>
    </w:p>
    <w:p w14:paraId="50660ABA" w14:textId="77777777" w:rsidR="00B8203C" w:rsidRPr="00B8203C" w:rsidRDefault="00B8203C" w:rsidP="00B8203C">
      <w:r w:rsidRPr="00B8203C">
        <w:t>against on the basis of any legally protected category, including sexual orientation or gender identity.</w:t>
      </w:r>
    </w:p>
    <w:p w14:paraId="75B653C4" w14:textId="77777777" w:rsidR="00B8203C" w:rsidRPr="00B8203C" w:rsidRDefault="00B8203C" w:rsidP="00B8203C">
      <w:r w:rsidRPr="00B8203C">
        <w:t>EEO/AA/Vet/Disability Employer.</w:t>
      </w:r>
    </w:p>
    <w:sectPr w:rsidR="00B8203C" w:rsidRPr="00B82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148"/>
    <w:multiLevelType w:val="multilevel"/>
    <w:tmpl w:val="0B2E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016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3C"/>
    <w:rsid w:val="00064D7F"/>
    <w:rsid w:val="00134818"/>
    <w:rsid w:val="0018051D"/>
    <w:rsid w:val="001D67EA"/>
    <w:rsid w:val="001F5D3E"/>
    <w:rsid w:val="002814E0"/>
    <w:rsid w:val="002D3BFE"/>
    <w:rsid w:val="003024FA"/>
    <w:rsid w:val="0030675C"/>
    <w:rsid w:val="003100C2"/>
    <w:rsid w:val="00315400"/>
    <w:rsid w:val="0032271D"/>
    <w:rsid w:val="003A53D8"/>
    <w:rsid w:val="00430B21"/>
    <w:rsid w:val="00441A9F"/>
    <w:rsid w:val="0054687A"/>
    <w:rsid w:val="005667F2"/>
    <w:rsid w:val="005D0BE3"/>
    <w:rsid w:val="005D4416"/>
    <w:rsid w:val="005E00BC"/>
    <w:rsid w:val="005E67CC"/>
    <w:rsid w:val="00853174"/>
    <w:rsid w:val="00885766"/>
    <w:rsid w:val="00911A31"/>
    <w:rsid w:val="00982F6E"/>
    <w:rsid w:val="009912B6"/>
    <w:rsid w:val="00A22392"/>
    <w:rsid w:val="00A55234"/>
    <w:rsid w:val="00A82AFC"/>
    <w:rsid w:val="00AD66B1"/>
    <w:rsid w:val="00B8203C"/>
    <w:rsid w:val="00BE225B"/>
    <w:rsid w:val="00C412B3"/>
    <w:rsid w:val="00CC13C3"/>
    <w:rsid w:val="00CC6537"/>
    <w:rsid w:val="00D556BC"/>
    <w:rsid w:val="00D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8DF8E"/>
  <w15:chartTrackingRefBased/>
  <w15:docId w15:val="{BD7160BB-CCD7-42AF-87CA-47F73558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Rubin</dc:creator>
  <cp:keywords/>
  <dc:description/>
  <cp:lastModifiedBy>Liany Stronconi</cp:lastModifiedBy>
  <cp:revision>2</cp:revision>
  <dcterms:created xsi:type="dcterms:W3CDTF">2026-06-08T13:39:00Z</dcterms:created>
  <dcterms:modified xsi:type="dcterms:W3CDTF">2026-06-08T13:39:00Z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30550e91-8f71-40b1-9966-ec54941017a2</vt:lpwstr>
  </property>
</Properties>
</file>